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47C4" w:rsidRPr="003D47C4" w:rsidRDefault="003D47C4" w:rsidP="00FA1402">
      <w:pPr>
        <w:pStyle w:val="Default"/>
        <w:rPr>
          <w:rFonts w:ascii="Times New Roman" w:hAnsi="Times New Roman" w:cs="Times New Roman"/>
          <w:b/>
          <w:lang w:val="sv-SE"/>
        </w:rPr>
      </w:pPr>
      <w:r w:rsidRPr="003D47C4">
        <w:rPr>
          <w:rFonts w:ascii="Times New Roman" w:hAnsi="Times New Roman" w:cs="Times New Roman"/>
          <w:b/>
          <w:lang w:val="sv-SE"/>
        </w:rPr>
        <w:t xml:space="preserve">Nordiska </w:t>
      </w:r>
      <w:proofErr w:type="spellStart"/>
      <w:r w:rsidRPr="003D47C4">
        <w:rPr>
          <w:rFonts w:ascii="Times New Roman" w:hAnsi="Times New Roman" w:cs="Times New Roman"/>
          <w:b/>
          <w:lang w:val="sv-SE"/>
        </w:rPr>
        <w:t>Ciklidsällskapet</w:t>
      </w:r>
      <w:proofErr w:type="spellEnd"/>
      <w:r w:rsidRPr="003D47C4">
        <w:rPr>
          <w:rFonts w:ascii="Times New Roman" w:hAnsi="Times New Roman" w:cs="Times New Roman"/>
          <w:b/>
          <w:lang w:val="sv-SE"/>
        </w:rPr>
        <w:tab/>
      </w:r>
      <w:r w:rsidRPr="003D47C4">
        <w:rPr>
          <w:rFonts w:ascii="Times New Roman" w:hAnsi="Times New Roman" w:cs="Times New Roman"/>
          <w:b/>
          <w:lang w:val="sv-SE"/>
        </w:rPr>
        <w:tab/>
      </w:r>
      <w:r w:rsidRPr="003D47C4">
        <w:rPr>
          <w:rFonts w:ascii="Times New Roman" w:hAnsi="Times New Roman" w:cs="Times New Roman"/>
          <w:b/>
          <w:lang w:val="sv-SE"/>
        </w:rPr>
        <w:tab/>
      </w:r>
      <w:r w:rsidRPr="003D47C4">
        <w:rPr>
          <w:rFonts w:ascii="Times New Roman" w:hAnsi="Times New Roman" w:cs="Times New Roman"/>
          <w:b/>
          <w:lang w:val="sv-SE"/>
        </w:rPr>
        <w:tab/>
      </w:r>
      <w:r w:rsidR="00962F33">
        <w:rPr>
          <w:rFonts w:ascii="Times New Roman" w:hAnsi="Times New Roman" w:cs="Times New Roman"/>
          <w:b/>
          <w:lang w:val="sv-SE"/>
        </w:rPr>
        <w:t>8</w:t>
      </w:r>
      <w:r w:rsidRPr="003D47C4">
        <w:rPr>
          <w:rFonts w:ascii="Times New Roman" w:hAnsi="Times New Roman" w:cs="Times New Roman"/>
          <w:b/>
          <w:lang w:val="sv-SE"/>
        </w:rPr>
        <w:t>.6.2012</w:t>
      </w:r>
    </w:p>
    <w:p w:rsidR="003D47C4" w:rsidRPr="003D47C4" w:rsidRDefault="003D47C4" w:rsidP="00FA1402">
      <w:pPr>
        <w:pStyle w:val="Default"/>
        <w:rPr>
          <w:rFonts w:ascii="Times New Roman" w:hAnsi="Times New Roman" w:cs="Times New Roman"/>
          <w:b/>
          <w:lang w:val="sv-SE"/>
        </w:rPr>
      </w:pPr>
      <w:r w:rsidRPr="003D47C4">
        <w:rPr>
          <w:rFonts w:ascii="Times New Roman" w:hAnsi="Times New Roman" w:cs="Times New Roman"/>
          <w:b/>
          <w:lang w:val="sv-SE"/>
        </w:rPr>
        <w:t>(org.nr. 802444-0458)</w:t>
      </w:r>
    </w:p>
    <w:p w:rsidR="003D47C4" w:rsidRPr="003D47C4" w:rsidRDefault="003D47C4" w:rsidP="00FA1402">
      <w:pPr>
        <w:pStyle w:val="Default"/>
        <w:rPr>
          <w:rFonts w:ascii="Times New Roman" w:hAnsi="Times New Roman" w:cs="Times New Roman"/>
          <w:b/>
          <w:lang w:val="sv-SE"/>
        </w:rPr>
      </w:pPr>
    </w:p>
    <w:p w:rsidR="003D47C4" w:rsidRPr="003D47C4" w:rsidRDefault="003D47C4" w:rsidP="00FA1402">
      <w:pPr>
        <w:pStyle w:val="Default"/>
        <w:rPr>
          <w:rFonts w:ascii="Times New Roman" w:hAnsi="Times New Roman" w:cs="Times New Roman"/>
          <w:b/>
          <w:lang w:val="sv-SE"/>
        </w:rPr>
      </w:pPr>
    </w:p>
    <w:p w:rsidR="003D47C4" w:rsidRPr="003D47C4" w:rsidRDefault="003D47C4" w:rsidP="00FA1402">
      <w:pPr>
        <w:pStyle w:val="Default"/>
        <w:rPr>
          <w:rFonts w:ascii="Times New Roman" w:hAnsi="Times New Roman" w:cs="Times New Roman"/>
          <w:b/>
          <w:lang w:val="sv-SE"/>
        </w:rPr>
      </w:pPr>
    </w:p>
    <w:p w:rsidR="003D47C4" w:rsidRDefault="000264CB" w:rsidP="00FA1402">
      <w:pPr>
        <w:pStyle w:val="Default"/>
        <w:rPr>
          <w:rFonts w:ascii="Times New Roman" w:hAnsi="Times New Roman" w:cs="Times New Roman"/>
          <w:b/>
          <w:lang w:val="sv-SE"/>
        </w:rPr>
      </w:pPr>
      <w:r>
        <w:rPr>
          <w:rFonts w:ascii="Times New Roman" w:hAnsi="Times New Roman" w:cs="Times New Roman"/>
          <w:b/>
          <w:lang w:val="sv-SE"/>
        </w:rPr>
        <w:t>Landsbygdsdepartementet</w:t>
      </w:r>
    </w:p>
    <w:p w:rsidR="000264CB" w:rsidRDefault="000264CB" w:rsidP="00FA1402">
      <w:pPr>
        <w:pStyle w:val="Default"/>
        <w:rPr>
          <w:rFonts w:ascii="Times New Roman" w:hAnsi="Times New Roman" w:cs="Times New Roman"/>
          <w:b/>
          <w:lang w:val="sv-SE"/>
        </w:rPr>
      </w:pPr>
    </w:p>
    <w:p w:rsidR="000264CB" w:rsidRDefault="000264CB" w:rsidP="00FA1402">
      <w:pPr>
        <w:pStyle w:val="Default"/>
        <w:rPr>
          <w:rFonts w:ascii="Times New Roman" w:hAnsi="Times New Roman" w:cs="Times New Roman"/>
          <w:b/>
          <w:lang w:val="sv-SE"/>
        </w:rPr>
      </w:pPr>
      <w:r>
        <w:rPr>
          <w:rFonts w:ascii="Times New Roman" w:hAnsi="Times New Roman" w:cs="Times New Roman"/>
          <w:b/>
          <w:lang w:val="sv-SE"/>
        </w:rPr>
        <w:t>S-103 33  STOCKHOLM</w:t>
      </w:r>
    </w:p>
    <w:p w:rsidR="000264CB" w:rsidRDefault="000264CB" w:rsidP="00FA1402">
      <w:pPr>
        <w:pStyle w:val="Default"/>
        <w:rPr>
          <w:rFonts w:ascii="Times New Roman" w:hAnsi="Times New Roman" w:cs="Times New Roman"/>
          <w:b/>
          <w:lang w:val="sv-SE"/>
        </w:rPr>
      </w:pPr>
    </w:p>
    <w:p w:rsidR="000264CB" w:rsidRDefault="000264CB" w:rsidP="00FA1402">
      <w:pPr>
        <w:pStyle w:val="Default"/>
        <w:rPr>
          <w:rFonts w:ascii="Times New Roman" w:hAnsi="Times New Roman" w:cs="Times New Roman"/>
          <w:b/>
          <w:lang w:val="sv-SE"/>
        </w:rPr>
      </w:pPr>
      <w:r>
        <w:rPr>
          <w:rFonts w:ascii="Times New Roman" w:hAnsi="Times New Roman" w:cs="Times New Roman"/>
          <w:b/>
          <w:lang w:val="sv-SE"/>
        </w:rPr>
        <w:t>registrator@rural.ministry.se</w:t>
      </w:r>
    </w:p>
    <w:p w:rsidR="000264CB" w:rsidRDefault="000264CB" w:rsidP="00FA1402">
      <w:pPr>
        <w:pStyle w:val="Default"/>
        <w:rPr>
          <w:rFonts w:ascii="Times New Roman" w:hAnsi="Times New Roman" w:cs="Times New Roman"/>
          <w:b/>
          <w:lang w:val="sv-SE"/>
        </w:rPr>
      </w:pPr>
    </w:p>
    <w:p w:rsidR="000264CB" w:rsidRPr="003D47C4" w:rsidRDefault="000264CB" w:rsidP="00FA1402">
      <w:pPr>
        <w:pStyle w:val="Default"/>
        <w:rPr>
          <w:rFonts w:ascii="Times New Roman" w:hAnsi="Times New Roman" w:cs="Times New Roman"/>
          <w:b/>
          <w:lang w:val="sv-SE"/>
        </w:rPr>
      </w:pPr>
    </w:p>
    <w:p w:rsidR="00A74734" w:rsidRPr="003D47C4" w:rsidRDefault="00DA7338" w:rsidP="00FA1402">
      <w:pPr>
        <w:pStyle w:val="Default"/>
        <w:rPr>
          <w:rFonts w:ascii="Times New Roman" w:hAnsi="Times New Roman" w:cs="Times New Roman"/>
          <w:b/>
          <w:lang w:val="sv-SE"/>
        </w:rPr>
      </w:pPr>
      <w:r w:rsidRPr="003D47C4">
        <w:rPr>
          <w:rFonts w:ascii="Times New Roman" w:hAnsi="Times New Roman" w:cs="Times New Roman"/>
          <w:b/>
          <w:lang w:val="sv-SE"/>
        </w:rPr>
        <w:t>Remissvar</w:t>
      </w:r>
    </w:p>
    <w:p w:rsidR="00DA7338" w:rsidRPr="003D47C4" w:rsidRDefault="00DA7338" w:rsidP="00FA1402">
      <w:pPr>
        <w:pStyle w:val="Default"/>
        <w:rPr>
          <w:rFonts w:ascii="Times New Roman" w:hAnsi="Times New Roman" w:cs="Times New Roman"/>
          <w:lang w:val="sv-SE"/>
        </w:rPr>
      </w:pPr>
    </w:p>
    <w:p w:rsidR="00DA7338" w:rsidRPr="003D47C4" w:rsidRDefault="00DA7338" w:rsidP="00FA1402">
      <w:pPr>
        <w:pStyle w:val="Default"/>
        <w:rPr>
          <w:rFonts w:ascii="Times New Roman" w:hAnsi="Times New Roman" w:cs="Times New Roman"/>
          <w:lang w:val="sv-SE"/>
        </w:rPr>
      </w:pPr>
    </w:p>
    <w:p w:rsidR="00DA7338" w:rsidRPr="003D47C4" w:rsidRDefault="00A74734" w:rsidP="00FA1402">
      <w:pPr>
        <w:pStyle w:val="Default"/>
        <w:rPr>
          <w:rFonts w:ascii="Times New Roman" w:hAnsi="Times New Roman" w:cs="Times New Roman"/>
          <w:b/>
          <w:bCs/>
          <w:color w:val="auto"/>
          <w:lang w:val="sv-SE"/>
        </w:rPr>
      </w:pPr>
      <w:r w:rsidRPr="003D47C4">
        <w:rPr>
          <w:rFonts w:ascii="Times New Roman" w:hAnsi="Times New Roman" w:cs="Times New Roman"/>
          <w:b/>
          <w:bCs/>
          <w:color w:val="auto"/>
          <w:lang w:val="sv-SE"/>
        </w:rPr>
        <w:t>B</w:t>
      </w:r>
      <w:r w:rsidR="00DA7338" w:rsidRPr="003D47C4">
        <w:rPr>
          <w:rFonts w:ascii="Times New Roman" w:hAnsi="Times New Roman" w:cs="Times New Roman"/>
          <w:b/>
          <w:bCs/>
          <w:color w:val="auto"/>
          <w:lang w:val="sv-SE"/>
        </w:rPr>
        <w:t>etänkandet Ny djurskyddslag (SOU 2011:75)</w:t>
      </w:r>
    </w:p>
    <w:p w:rsidR="00DA7338" w:rsidRPr="003D47C4" w:rsidRDefault="00DA7338" w:rsidP="00FA1402">
      <w:pPr>
        <w:pStyle w:val="Default"/>
        <w:rPr>
          <w:rFonts w:ascii="Times New Roman" w:hAnsi="Times New Roman" w:cs="Times New Roman"/>
          <w:b/>
          <w:bCs/>
          <w:color w:val="auto"/>
          <w:lang w:val="sv-SE"/>
        </w:rPr>
      </w:pPr>
    </w:p>
    <w:p w:rsidR="00DA7338" w:rsidRPr="003D47C4" w:rsidRDefault="00DA7338" w:rsidP="00FA1402">
      <w:pPr>
        <w:pStyle w:val="Default"/>
        <w:rPr>
          <w:rFonts w:ascii="Times New Roman" w:hAnsi="Times New Roman" w:cs="Times New Roman"/>
          <w:b/>
          <w:bCs/>
          <w:color w:val="auto"/>
          <w:lang w:val="sv-SE"/>
        </w:rPr>
      </w:pPr>
    </w:p>
    <w:p w:rsidR="00DA7338" w:rsidRPr="003D47C4" w:rsidRDefault="00A74734" w:rsidP="00FA1402">
      <w:pPr>
        <w:pStyle w:val="Default"/>
        <w:rPr>
          <w:rFonts w:ascii="Times New Roman" w:hAnsi="Times New Roman" w:cs="Times New Roman"/>
          <w:b/>
          <w:bCs/>
          <w:lang w:val="sv-SE"/>
        </w:rPr>
      </w:pPr>
      <w:r w:rsidRPr="003D47C4">
        <w:rPr>
          <w:rFonts w:ascii="Times New Roman" w:hAnsi="Times New Roman" w:cs="Times New Roman"/>
          <w:b/>
          <w:bCs/>
          <w:lang w:val="sv-SE"/>
        </w:rPr>
        <w:t>Sammanfattning</w:t>
      </w:r>
    </w:p>
    <w:p w:rsidR="00A74734" w:rsidRPr="00962F33" w:rsidRDefault="00A74734" w:rsidP="00FA1402">
      <w:pPr>
        <w:pStyle w:val="Default"/>
        <w:rPr>
          <w:rFonts w:ascii="Times New Roman" w:hAnsi="Times New Roman" w:cs="Times New Roman"/>
          <w:lang w:val="sv-SE"/>
        </w:rPr>
      </w:pPr>
    </w:p>
    <w:p w:rsidR="00DA7338" w:rsidRPr="00962F33" w:rsidRDefault="00A74734" w:rsidP="00FA1402">
      <w:pPr>
        <w:spacing w:line="240" w:lineRule="auto"/>
        <w:rPr>
          <w:rFonts w:ascii="Times New Roman" w:hAnsi="Times New Roman" w:cs="Times New Roman"/>
          <w:sz w:val="24"/>
          <w:szCs w:val="24"/>
          <w:lang w:val="sv-SE"/>
        </w:rPr>
      </w:pPr>
      <w:r w:rsidRPr="00962F33">
        <w:rPr>
          <w:rFonts w:ascii="Times New Roman" w:hAnsi="Times New Roman" w:cs="Times New Roman"/>
          <w:sz w:val="24"/>
          <w:szCs w:val="24"/>
          <w:lang w:val="sv-SE"/>
        </w:rPr>
        <w:t xml:space="preserve">Vi </w:t>
      </w:r>
      <w:r w:rsidR="00DA7338" w:rsidRPr="00962F33">
        <w:rPr>
          <w:rFonts w:ascii="Times New Roman" w:hAnsi="Times New Roman" w:cs="Times New Roman"/>
          <w:sz w:val="24"/>
          <w:szCs w:val="24"/>
          <w:lang w:val="sv-SE"/>
        </w:rPr>
        <w:t>omfattar syftemålen att</w:t>
      </w:r>
    </w:p>
    <w:p w:rsidR="00DA7338" w:rsidRPr="00962F33" w:rsidRDefault="00DA7338" w:rsidP="00FA1402">
      <w:pPr>
        <w:pStyle w:val="ListParagraph"/>
        <w:numPr>
          <w:ilvl w:val="0"/>
          <w:numId w:val="1"/>
        </w:numPr>
        <w:spacing w:line="240" w:lineRule="auto"/>
        <w:rPr>
          <w:rFonts w:ascii="Times New Roman" w:hAnsi="Times New Roman" w:cs="Times New Roman"/>
          <w:sz w:val="24"/>
          <w:szCs w:val="24"/>
        </w:rPr>
      </w:pPr>
      <w:r w:rsidRPr="00962F33">
        <w:rPr>
          <w:rFonts w:ascii="Times New Roman" w:hAnsi="Times New Roman" w:cs="Times New Roman"/>
          <w:sz w:val="24"/>
          <w:szCs w:val="24"/>
          <w:lang w:val="sv-SE"/>
        </w:rPr>
        <w:t>förbättra djurskyddsnivån</w:t>
      </w:r>
    </w:p>
    <w:p w:rsidR="00C81B25" w:rsidRPr="00962F33" w:rsidRDefault="00C81B25" w:rsidP="00FA1402">
      <w:pPr>
        <w:pStyle w:val="ListParagraph"/>
        <w:numPr>
          <w:ilvl w:val="0"/>
          <w:numId w:val="1"/>
        </w:numPr>
        <w:spacing w:line="240" w:lineRule="auto"/>
        <w:rPr>
          <w:rFonts w:ascii="Times New Roman" w:hAnsi="Times New Roman" w:cs="Times New Roman"/>
          <w:sz w:val="24"/>
          <w:szCs w:val="24"/>
          <w:lang w:val="sv-SE"/>
        </w:rPr>
      </w:pPr>
      <w:r w:rsidRPr="00962F33">
        <w:rPr>
          <w:rFonts w:ascii="Times New Roman" w:hAnsi="Times New Roman" w:cs="Times New Roman"/>
          <w:sz w:val="24"/>
          <w:szCs w:val="24"/>
          <w:lang w:val="sv-SE"/>
        </w:rPr>
        <w:t>lagstiftning och myndighetsreglering ska basera sig på en etisk grund, vari ingår respekten för djur och deras egenvärde</w:t>
      </w:r>
    </w:p>
    <w:p w:rsidR="003D47C4" w:rsidRPr="00962F33" w:rsidRDefault="003D47C4" w:rsidP="00FA1402">
      <w:pPr>
        <w:pStyle w:val="ListParagraph"/>
        <w:numPr>
          <w:ilvl w:val="0"/>
          <w:numId w:val="1"/>
        </w:numPr>
        <w:spacing w:line="240" w:lineRule="auto"/>
        <w:rPr>
          <w:rFonts w:ascii="Times New Roman" w:hAnsi="Times New Roman" w:cs="Times New Roman"/>
          <w:sz w:val="24"/>
          <w:szCs w:val="24"/>
          <w:lang w:val="sv-SE"/>
        </w:rPr>
      </w:pPr>
      <w:r w:rsidRPr="00962F33">
        <w:rPr>
          <w:rFonts w:ascii="Times New Roman" w:hAnsi="Times New Roman" w:cs="Times New Roman"/>
          <w:sz w:val="24"/>
          <w:szCs w:val="24"/>
          <w:lang w:val="sv-SE"/>
        </w:rPr>
        <w:t>lagstiftning och myndighetsreglering ska basera sig på vetenskap och beprövad erfarenhet</w:t>
      </w:r>
    </w:p>
    <w:p w:rsidR="003D47C4" w:rsidRPr="00962F33" w:rsidRDefault="00C81B25" w:rsidP="00FA1402">
      <w:pPr>
        <w:pStyle w:val="ListParagraph"/>
        <w:numPr>
          <w:ilvl w:val="0"/>
          <w:numId w:val="1"/>
        </w:numPr>
        <w:spacing w:line="240" w:lineRule="auto"/>
        <w:rPr>
          <w:rFonts w:ascii="Times New Roman" w:hAnsi="Times New Roman" w:cs="Times New Roman"/>
          <w:sz w:val="24"/>
          <w:szCs w:val="24"/>
          <w:lang w:val="sv-SE"/>
        </w:rPr>
      </w:pPr>
      <w:r w:rsidRPr="00962F33">
        <w:rPr>
          <w:rFonts w:ascii="Times New Roman" w:hAnsi="Times New Roman" w:cs="Times New Roman"/>
          <w:sz w:val="24"/>
          <w:szCs w:val="24"/>
          <w:lang w:val="sv-SE"/>
        </w:rPr>
        <w:t>minska detaljeringsgraden i lagstiftningen och öka flexibiliteten i den praktiska tillämpningen</w:t>
      </w:r>
    </w:p>
    <w:p w:rsidR="009F39D6" w:rsidRPr="00962F33" w:rsidRDefault="003D47C4" w:rsidP="00FA1402">
      <w:pPr>
        <w:spacing w:line="240" w:lineRule="auto"/>
        <w:rPr>
          <w:rFonts w:ascii="Times New Roman" w:hAnsi="Times New Roman" w:cs="Times New Roman"/>
          <w:sz w:val="24"/>
          <w:szCs w:val="24"/>
          <w:lang w:val="sv-SE"/>
        </w:rPr>
      </w:pPr>
      <w:r w:rsidRPr="00962F33">
        <w:rPr>
          <w:rFonts w:ascii="Times New Roman" w:hAnsi="Times New Roman" w:cs="Times New Roman"/>
          <w:sz w:val="24"/>
          <w:szCs w:val="24"/>
          <w:lang w:val="sv-SE"/>
        </w:rPr>
        <w:t xml:space="preserve">Vi välkomnar att ett förbud mot </w:t>
      </w:r>
      <w:r w:rsidR="009F39D6" w:rsidRPr="00962F33">
        <w:rPr>
          <w:rFonts w:ascii="Times New Roman" w:hAnsi="Times New Roman" w:cs="Times New Roman"/>
          <w:sz w:val="24"/>
          <w:szCs w:val="24"/>
          <w:lang w:val="sv-SE"/>
        </w:rPr>
        <w:t>avel som medför lidande</w:t>
      </w:r>
      <w:r w:rsidRPr="00962F33">
        <w:rPr>
          <w:rFonts w:ascii="Times New Roman" w:hAnsi="Times New Roman" w:cs="Times New Roman"/>
          <w:sz w:val="24"/>
          <w:szCs w:val="24"/>
          <w:lang w:val="sv-SE"/>
        </w:rPr>
        <w:t xml:space="preserve"> införs i lagstiftningen. </w:t>
      </w:r>
      <w:r w:rsidR="00A916DE" w:rsidRPr="00962F33">
        <w:rPr>
          <w:rFonts w:ascii="Times New Roman" w:hAnsi="Times New Roman" w:cs="Times New Roman"/>
          <w:sz w:val="24"/>
          <w:szCs w:val="24"/>
          <w:lang w:val="sv-SE"/>
        </w:rPr>
        <w:t xml:space="preserve">Vi ser gärna också att ingrepp som ger lidande (t.ex. färgning under huden och kupering av fenor) behandlas på samma sätt som avel. </w:t>
      </w:r>
      <w:r w:rsidRPr="00962F33">
        <w:rPr>
          <w:rFonts w:ascii="Times New Roman" w:hAnsi="Times New Roman" w:cs="Times New Roman"/>
          <w:sz w:val="24"/>
          <w:szCs w:val="24"/>
          <w:lang w:val="sv-SE"/>
        </w:rPr>
        <w:t xml:space="preserve"> Förbuden ska inte kunna kringgås genom att aveln eller </w:t>
      </w:r>
      <w:r w:rsidR="00E60B39" w:rsidRPr="00962F33">
        <w:rPr>
          <w:rFonts w:ascii="Times New Roman" w:hAnsi="Times New Roman" w:cs="Times New Roman"/>
          <w:sz w:val="24"/>
          <w:szCs w:val="24"/>
          <w:lang w:val="sv-SE"/>
        </w:rPr>
        <w:t xml:space="preserve">ingreppen </w:t>
      </w:r>
      <w:r w:rsidRPr="00962F33">
        <w:rPr>
          <w:rFonts w:ascii="Times New Roman" w:hAnsi="Times New Roman" w:cs="Times New Roman"/>
          <w:sz w:val="24"/>
          <w:szCs w:val="24"/>
          <w:lang w:val="sv-SE"/>
        </w:rPr>
        <w:t xml:space="preserve">verkställs utomlands. Vi hoppas därför att </w:t>
      </w:r>
      <w:r w:rsidR="00F2167D" w:rsidRPr="00962F33">
        <w:rPr>
          <w:rFonts w:ascii="Times New Roman" w:hAnsi="Times New Roman" w:cs="Times New Roman"/>
          <w:sz w:val="24"/>
          <w:szCs w:val="24"/>
          <w:lang w:val="sv-SE"/>
        </w:rPr>
        <w:t>zoobranschen självreglerar bort oönskad import</w:t>
      </w:r>
      <w:r w:rsidRPr="00962F33">
        <w:rPr>
          <w:rFonts w:ascii="Times New Roman" w:hAnsi="Times New Roman" w:cs="Times New Roman"/>
          <w:sz w:val="24"/>
          <w:szCs w:val="24"/>
          <w:lang w:val="sv-SE"/>
        </w:rPr>
        <w:t>. E</w:t>
      </w:r>
      <w:r w:rsidR="00261D3F" w:rsidRPr="00962F33">
        <w:rPr>
          <w:rFonts w:ascii="Times New Roman" w:hAnsi="Times New Roman" w:cs="Times New Roman"/>
          <w:sz w:val="24"/>
          <w:szCs w:val="24"/>
          <w:lang w:val="sv-SE"/>
        </w:rPr>
        <w:t xml:space="preserve">tt förbud mot </w:t>
      </w:r>
      <w:r w:rsidR="00A32D63" w:rsidRPr="00962F33">
        <w:rPr>
          <w:rFonts w:ascii="Times New Roman" w:hAnsi="Times New Roman" w:cs="Times New Roman"/>
          <w:sz w:val="24"/>
          <w:szCs w:val="24"/>
          <w:lang w:val="sv-SE"/>
        </w:rPr>
        <w:t xml:space="preserve">hållande och </w:t>
      </w:r>
      <w:r w:rsidR="00261D3F" w:rsidRPr="00962F33">
        <w:rPr>
          <w:rFonts w:ascii="Times New Roman" w:hAnsi="Times New Roman" w:cs="Times New Roman"/>
          <w:sz w:val="24"/>
          <w:szCs w:val="24"/>
          <w:lang w:val="sv-SE"/>
        </w:rPr>
        <w:t xml:space="preserve">privatimport </w:t>
      </w:r>
      <w:r w:rsidRPr="00962F33">
        <w:rPr>
          <w:rFonts w:ascii="Times New Roman" w:hAnsi="Times New Roman" w:cs="Times New Roman"/>
          <w:sz w:val="24"/>
          <w:szCs w:val="24"/>
          <w:lang w:val="sv-SE"/>
        </w:rPr>
        <w:t xml:space="preserve">av fiskar som är avlade </w:t>
      </w:r>
      <w:r w:rsidR="00E60B39" w:rsidRPr="00962F33">
        <w:rPr>
          <w:rFonts w:ascii="Times New Roman" w:hAnsi="Times New Roman" w:cs="Times New Roman"/>
          <w:sz w:val="24"/>
          <w:szCs w:val="24"/>
          <w:lang w:val="sv-SE"/>
        </w:rPr>
        <w:t xml:space="preserve">eller har utsatts för ingrepp </w:t>
      </w:r>
      <w:r w:rsidRPr="00962F33">
        <w:rPr>
          <w:rFonts w:ascii="Times New Roman" w:hAnsi="Times New Roman" w:cs="Times New Roman"/>
          <w:sz w:val="24"/>
          <w:szCs w:val="24"/>
          <w:lang w:val="sv-SE"/>
        </w:rPr>
        <w:t xml:space="preserve">i strid med förbudet </w:t>
      </w:r>
      <w:r w:rsidR="00261D3F" w:rsidRPr="00962F33">
        <w:rPr>
          <w:rFonts w:ascii="Times New Roman" w:hAnsi="Times New Roman" w:cs="Times New Roman"/>
          <w:sz w:val="24"/>
          <w:szCs w:val="24"/>
          <w:lang w:val="sv-SE"/>
        </w:rPr>
        <w:t>kunde vara på sin plats</w:t>
      </w:r>
      <w:r w:rsidRPr="00962F33">
        <w:rPr>
          <w:rFonts w:ascii="Times New Roman" w:hAnsi="Times New Roman" w:cs="Times New Roman"/>
          <w:sz w:val="24"/>
          <w:szCs w:val="24"/>
          <w:lang w:val="sv-SE"/>
        </w:rPr>
        <w:t>.</w:t>
      </w:r>
    </w:p>
    <w:p w:rsidR="009F39D6" w:rsidRPr="00962F33" w:rsidRDefault="003D47C4" w:rsidP="00FA1402">
      <w:pPr>
        <w:spacing w:line="240" w:lineRule="auto"/>
        <w:rPr>
          <w:rFonts w:ascii="Times New Roman" w:hAnsi="Times New Roman" w:cs="Times New Roman"/>
          <w:sz w:val="24"/>
          <w:szCs w:val="24"/>
          <w:lang w:val="sv-SE"/>
        </w:rPr>
      </w:pPr>
      <w:r w:rsidRPr="00962F33">
        <w:rPr>
          <w:rFonts w:ascii="Times New Roman" w:hAnsi="Times New Roman" w:cs="Times New Roman"/>
          <w:sz w:val="24"/>
          <w:szCs w:val="24"/>
          <w:lang w:val="sv-SE"/>
        </w:rPr>
        <w:t xml:space="preserve">Vi omfattar </w:t>
      </w:r>
      <w:r w:rsidR="009F39D6" w:rsidRPr="00962F33">
        <w:rPr>
          <w:rFonts w:ascii="Times New Roman" w:hAnsi="Times New Roman" w:cs="Times New Roman"/>
          <w:sz w:val="24"/>
          <w:szCs w:val="24"/>
          <w:lang w:val="sv-SE"/>
        </w:rPr>
        <w:t>förb</w:t>
      </w:r>
      <w:r w:rsidRPr="00962F33">
        <w:rPr>
          <w:rFonts w:ascii="Times New Roman" w:hAnsi="Times New Roman" w:cs="Times New Roman"/>
          <w:sz w:val="24"/>
          <w:szCs w:val="24"/>
          <w:lang w:val="sv-SE"/>
        </w:rPr>
        <w:t xml:space="preserve">udet att </w:t>
      </w:r>
      <w:r w:rsidR="009F39D6" w:rsidRPr="00962F33">
        <w:rPr>
          <w:rFonts w:ascii="Times New Roman" w:hAnsi="Times New Roman" w:cs="Times New Roman"/>
          <w:sz w:val="24"/>
          <w:szCs w:val="24"/>
          <w:lang w:val="sv-SE"/>
        </w:rPr>
        <w:t>överg</w:t>
      </w:r>
      <w:r w:rsidRPr="00962F33">
        <w:rPr>
          <w:rFonts w:ascii="Times New Roman" w:hAnsi="Times New Roman" w:cs="Times New Roman"/>
          <w:sz w:val="24"/>
          <w:szCs w:val="24"/>
          <w:lang w:val="sv-SE"/>
        </w:rPr>
        <w:t>e</w:t>
      </w:r>
      <w:r w:rsidR="009F39D6" w:rsidRPr="00962F33">
        <w:rPr>
          <w:rFonts w:ascii="Times New Roman" w:hAnsi="Times New Roman" w:cs="Times New Roman"/>
          <w:sz w:val="24"/>
          <w:szCs w:val="24"/>
          <w:lang w:val="sv-SE"/>
        </w:rPr>
        <w:t xml:space="preserve"> djur</w:t>
      </w:r>
      <w:r w:rsidRPr="00962F33">
        <w:rPr>
          <w:rFonts w:ascii="Times New Roman" w:hAnsi="Times New Roman" w:cs="Times New Roman"/>
          <w:sz w:val="24"/>
          <w:szCs w:val="24"/>
          <w:lang w:val="sv-SE"/>
        </w:rPr>
        <w:t>. Akvariefiskar ska inte släppas ut i naturen, både för att de i regel behöver varmare klimat än vårt och för att de kan hota den inhemska faunan eller medföra sjukdomar.</w:t>
      </w:r>
    </w:p>
    <w:p w:rsidR="009F39D6" w:rsidRPr="00962F33" w:rsidRDefault="003D47C4" w:rsidP="00FA1402">
      <w:pPr>
        <w:spacing w:line="240" w:lineRule="auto"/>
        <w:rPr>
          <w:rFonts w:ascii="Times New Roman" w:hAnsi="Times New Roman" w:cs="Times New Roman"/>
          <w:sz w:val="24"/>
          <w:szCs w:val="24"/>
          <w:lang w:val="sv-SE"/>
        </w:rPr>
      </w:pPr>
      <w:r w:rsidRPr="00962F33">
        <w:rPr>
          <w:rFonts w:ascii="Times New Roman" w:hAnsi="Times New Roman" w:cs="Times New Roman"/>
          <w:sz w:val="24"/>
          <w:szCs w:val="24"/>
          <w:lang w:val="sv-SE"/>
        </w:rPr>
        <w:t xml:space="preserve">Vi välkomnar ändringen som </w:t>
      </w:r>
      <w:r w:rsidR="009F39D6" w:rsidRPr="00962F33">
        <w:rPr>
          <w:rFonts w:ascii="Times New Roman" w:hAnsi="Times New Roman" w:cs="Times New Roman"/>
          <w:sz w:val="24"/>
          <w:szCs w:val="24"/>
          <w:lang w:val="sv-SE"/>
        </w:rPr>
        <w:t>tillåt</w:t>
      </w:r>
      <w:r w:rsidRPr="00962F33">
        <w:rPr>
          <w:rFonts w:ascii="Times New Roman" w:hAnsi="Times New Roman" w:cs="Times New Roman"/>
          <w:sz w:val="24"/>
          <w:szCs w:val="24"/>
          <w:lang w:val="sv-SE"/>
        </w:rPr>
        <w:t>er</w:t>
      </w:r>
      <w:r w:rsidR="009F39D6" w:rsidRPr="00962F33">
        <w:rPr>
          <w:rFonts w:ascii="Times New Roman" w:hAnsi="Times New Roman" w:cs="Times New Roman"/>
          <w:sz w:val="24"/>
          <w:szCs w:val="24"/>
          <w:lang w:val="sv-SE"/>
        </w:rPr>
        <w:t xml:space="preserve"> djurförsök där de inte </w:t>
      </w:r>
      <w:r w:rsidR="00CB40C6" w:rsidRPr="00962F33">
        <w:rPr>
          <w:rFonts w:ascii="Times New Roman" w:hAnsi="Times New Roman" w:cs="Times New Roman"/>
          <w:sz w:val="24"/>
          <w:szCs w:val="24"/>
          <w:lang w:val="sv-SE"/>
        </w:rPr>
        <w:t xml:space="preserve">medför </w:t>
      </w:r>
      <w:r w:rsidR="009F39D6" w:rsidRPr="00962F33">
        <w:rPr>
          <w:rFonts w:ascii="Times New Roman" w:hAnsi="Times New Roman" w:cs="Times New Roman"/>
          <w:sz w:val="24"/>
          <w:szCs w:val="24"/>
          <w:lang w:val="sv-SE"/>
        </w:rPr>
        <w:t>lidande</w:t>
      </w:r>
      <w:r w:rsidRPr="00962F33">
        <w:rPr>
          <w:rFonts w:ascii="Times New Roman" w:hAnsi="Times New Roman" w:cs="Times New Roman"/>
          <w:sz w:val="24"/>
          <w:szCs w:val="24"/>
          <w:lang w:val="sv-SE"/>
        </w:rPr>
        <w:t xml:space="preserve">. Inom akvariehobbyn sker olika jämförande projekt i syfte att få reda på vad som är bra förhållanden för fiskarna i akvarium, </w:t>
      </w:r>
      <w:r w:rsidR="00FA1402" w:rsidRPr="00962F33">
        <w:rPr>
          <w:rFonts w:ascii="Times New Roman" w:hAnsi="Times New Roman" w:cs="Times New Roman"/>
          <w:sz w:val="24"/>
          <w:szCs w:val="24"/>
          <w:lang w:val="sv-SE"/>
        </w:rPr>
        <w:t>vilka enligt den gamla lagstiftningen helt i onödan kunde tolkas utgöra djurförsök.</w:t>
      </w:r>
    </w:p>
    <w:p w:rsidR="00B72B56" w:rsidRPr="00962F33" w:rsidRDefault="00FA1402" w:rsidP="00FA1402">
      <w:pPr>
        <w:spacing w:line="240" w:lineRule="auto"/>
        <w:rPr>
          <w:rFonts w:ascii="Times New Roman" w:hAnsi="Times New Roman" w:cs="Times New Roman"/>
          <w:sz w:val="24"/>
          <w:szCs w:val="24"/>
          <w:lang w:val="sv-SE"/>
        </w:rPr>
      </w:pPr>
      <w:r w:rsidRPr="00962F33">
        <w:rPr>
          <w:rFonts w:ascii="Times New Roman" w:hAnsi="Times New Roman" w:cs="Times New Roman"/>
          <w:sz w:val="24"/>
          <w:szCs w:val="24"/>
          <w:lang w:val="sv-SE"/>
        </w:rPr>
        <w:t xml:space="preserve">Vi </w:t>
      </w:r>
      <w:r w:rsidR="00962F33" w:rsidRPr="00962F33">
        <w:rPr>
          <w:rFonts w:ascii="Times New Roman" w:hAnsi="Times New Roman" w:cs="Times New Roman"/>
          <w:lang w:val="sv-SE"/>
        </w:rPr>
        <w:t>är emot att hormoner som används i fiskodling släpps ut i avloppsvattnet eller i naturen</w:t>
      </w:r>
      <w:r w:rsidRPr="00962F33">
        <w:rPr>
          <w:rFonts w:ascii="Times New Roman" w:hAnsi="Times New Roman" w:cs="Times New Roman"/>
          <w:sz w:val="24"/>
          <w:szCs w:val="24"/>
          <w:lang w:val="sv-SE"/>
        </w:rPr>
        <w:t>.</w:t>
      </w:r>
    </w:p>
    <w:p w:rsidR="00C81B25" w:rsidRPr="00962F33" w:rsidRDefault="00C81B25" w:rsidP="00FA1402">
      <w:pPr>
        <w:spacing w:line="240" w:lineRule="auto"/>
        <w:rPr>
          <w:rFonts w:ascii="Times New Roman" w:hAnsi="Times New Roman" w:cs="Times New Roman"/>
          <w:sz w:val="24"/>
          <w:szCs w:val="24"/>
          <w:lang w:val="sv-SE"/>
        </w:rPr>
      </w:pPr>
      <w:r w:rsidRPr="00962F33">
        <w:rPr>
          <w:rFonts w:ascii="Times New Roman" w:hAnsi="Times New Roman" w:cs="Times New Roman"/>
          <w:sz w:val="24"/>
          <w:szCs w:val="24"/>
          <w:lang w:val="sv-SE"/>
        </w:rPr>
        <w:t>Vi fäster uppmärksamhet vid följande problemområden</w:t>
      </w:r>
      <w:r w:rsidR="00FA1402" w:rsidRPr="00962F33">
        <w:rPr>
          <w:rFonts w:ascii="Times New Roman" w:hAnsi="Times New Roman" w:cs="Times New Roman"/>
          <w:sz w:val="24"/>
          <w:szCs w:val="24"/>
          <w:lang w:val="sv-SE"/>
        </w:rPr>
        <w:t>:</w:t>
      </w:r>
    </w:p>
    <w:p w:rsidR="00C81B25" w:rsidRPr="00962F33" w:rsidRDefault="00C81B25" w:rsidP="00FA1402">
      <w:pPr>
        <w:pStyle w:val="ListParagraph"/>
        <w:numPr>
          <w:ilvl w:val="0"/>
          <w:numId w:val="2"/>
        </w:numPr>
        <w:spacing w:line="240" w:lineRule="auto"/>
        <w:rPr>
          <w:rFonts w:ascii="Times New Roman" w:hAnsi="Times New Roman" w:cs="Times New Roman"/>
          <w:sz w:val="24"/>
          <w:szCs w:val="24"/>
          <w:lang w:val="sv-SE"/>
        </w:rPr>
      </w:pPr>
      <w:r w:rsidRPr="00962F33">
        <w:rPr>
          <w:rFonts w:ascii="Times New Roman" w:hAnsi="Times New Roman" w:cs="Times New Roman"/>
          <w:sz w:val="24"/>
          <w:szCs w:val="24"/>
          <w:lang w:val="sv-SE"/>
        </w:rPr>
        <w:t>Avgränsningen av tilläm</w:t>
      </w:r>
      <w:r w:rsidR="00571DDF">
        <w:rPr>
          <w:rFonts w:ascii="Times New Roman" w:hAnsi="Times New Roman" w:cs="Times New Roman"/>
          <w:sz w:val="24"/>
          <w:szCs w:val="24"/>
          <w:lang w:val="sv-SE"/>
        </w:rPr>
        <w:t>p</w:t>
      </w:r>
      <w:r w:rsidRPr="00962F33">
        <w:rPr>
          <w:rFonts w:ascii="Times New Roman" w:hAnsi="Times New Roman" w:cs="Times New Roman"/>
          <w:sz w:val="24"/>
          <w:szCs w:val="24"/>
          <w:lang w:val="sv-SE"/>
        </w:rPr>
        <w:t>ningsområdet</w:t>
      </w:r>
    </w:p>
    <w:p w:rsidR="00C81B25" w:rsidRPr="00962F33" w:rsidRDefault="00FA1402" w:rsidP="00FA1402">
      <w:pPr>
        <w:spacing w:line="240" w:lineRule="auto"/>
        <w:ind w:left="720"/>
        <w:rPr>
          <w:rFonts w:ascii="Times New Roman" w:hAnsi="Times New Roman" w:cs="Times New Roman"/>
          <w:sz w:val="24"/>
          <w:szCs w:val="24"/>
          <w:lang w:val="sv-SE"/>
        </w:rPr>
      </w:pPr>
      <w:r w:rsidRPr="00962F33">
        <w:rPr>
          <w:rFonts w:ascii="Times New Roman" w:hAnsi="Times New Roman" w:cs="Times New Roman"/>
          <w:sz w:val="24"/>
          <w:szCs w:val="24"/>
          <w:lang w:val="sv-SE"/>
        </w:rPr>
        <w:t xml:space="preserve">Djurskyddslagstiftningen </w:t>
      </w:r>
      <w:r w:rsidR="00C81B25" w:rsidRPr="00962F33">
        <w:rPr>
          <w:rFonts w:ascii="Times New Roman" w:hAnsi="Times New Roman" w:cs="Times New Roman"/>
          <w:sz w:val="24"/>
          <w:szCs w:val="24"/>
          <w:lang w:val="sv-SE"/>
        </w:rPr>
        <w:t xml:space="preserve">har tidigare gällt bara ryggradsdjur. Trots att en utvidgning till att gälla alla djur kan kännas vara önskvärd ur </w:t>
      </w:r>
      <w:r w:rsidRPr="00962F33">
        <w:rPr>
          <w:rFonts w:ascii="Times New Roman" w:hAnsi="Times New Roman" w:cs="Times New Roman"/>
          <w:sz w:val="24"/>
          <w:szCs w:val="24"/>
          <w:lang w:val="sv-SE"/>
        </w:rPr>
        <w:t>djur</w:t>
      </w:r>
      <w:r w:rsidR="00C81B25" w:rsidRPr="00962F33">
        <w:rPr>
          <w:rFonts w:ascii="Times New Roman" w:hAnsi="Times New Roman" w:cs="Times New Roman"/>
          <w:sz w:val="24"/>
          <w:szCs w:val="24"/>
          <w:lang w:val="sv-SE"/>
        </w:rPr>
        <w:t xml:space="preserve">jämställdhetssynvinkel leder den till absurda </w:t>
      </w:r>
      <w:r w:rsidR="00C81B25" w:rsidRPr="00962F33">
        <w:rPr>
          <w:rFonts w:ascii="Times New Roman" w:hAnsi="Times New Roman" w:cs="Times New Roman"/>
          <w:sz w:val="24"/>
          <w:szCs w:val="24"/>
          <w:lang w:val="sv-SE"/>
        </w:rPr>
        <w:lastRenderedPageBreak/>
        <w:t>problem</w:t>
      </w:r>
      <w:r w:rsidRPr="00962F33">
        <w:rPr>
          <w:rFonts w:ascii="Times New Roman" w:hAnsi="Times New Roman" w:cs="Times New Roman"/>
          <w:sz w:val="24"/>
          <w:szCs w:val="24"/>
          <w:lang w:val="sv-SE"/>
        </w:rPr>
        <w:t>, övervakningssvårigheter och i sista ändan minskande laglydighet</w:t>
      </w:r>
      <w:r w:rsidR="00C81B25" w:rsidRPr="00962F33">
        <w:rPr>
          <w:rFonts w:ascii="Times New Roman" w:hAnsi="Times New Roman" w:cs="Times New Roman"/>
          <w:sz w:val="24"/>
          <w:szCs w:val="24"/>
          <w:lang w:val="sv-SE"/>
        </w:rPr>
        <w:t xml:space="preserve">. Strängt taget blir det t.ex. otillåtet att bekämpa parasiter. Också utfordring med levande foderdjur skulle bli otillåtet. Vi förordar i stället att det </w:t>
      </w:r>
      <w:r w:rsidR="00CB40C6" w:rsidRPr="00962F33">
        <w:rPr>
          <w:rFonts w:ascii="Times New Roman" w:hAnsi="Times New Roman" w:cs="Times New Roman"/>
          <w:sz w:val="24"/>
          <w:szCs w:val="24"/>
          <w:lang w:val="sv-SE"/>
        </w:rPr>
        <w:t>för</w:t>
      </w:r>
      <w:r w:rsidR="00C81B25" w:rsidRPr="00962F33">
        <w:rPr>
          <w:rFonts w:ascii="Times New Roman" w:hAnsi="Times New Roman" w:cs="Times New Roman"/>
          <w:sz w:val="24"/>
          <w:szCs w:val="24"/>
          <w:lang w:val="sv-SE"/>
        </w:rPr>
        <w:t xml:space="preserve">blir tillåtet att utfordra med levande </w:t>
      </w:r>
      <w:r w:rsidR="00CB40C6" w:rsidRPr="00962F33">
        <w:rPr>
          <w:rFonts w:ascii="Times New Roman" w:hAnsi="Times New Roman" w:cs="Times New Roman"/>
          <w:sz w:val="24"/>
          <w:szCs w:val="24"/>
          <w:lang w:val="sv-SE"/>
        </w:rPr>
        <w:t xml:space="preserve">ryggradslösa djur, såsom till exempel </w:t>
      </w:r>
      <w:proofErr w:type="spellStart"/>
      <w:r w:rsidR="00CB40C6" w:rsidRPr="00962F33">
        <w:rPr>
          <w:rFonts w:ascii="Times New Roman" w:hAnsi="Times New Roman" w:cs="Times New Roman"/>
          <w:sz w:val="24"/>
          <w:szCs w:val="24"/>
          <w:lang w:val="sv-SE"/>
        </w:rPr>
        <w:t>artemianauplier</w:t>
      </w:r>
      <w:proofErr w:type="spellEnd"/>
      <w:r w:rsidR="00CB40C6" w:rsidRPr="00962F33">
        <w:rPr>
          <w:rFonts w:ascii="Times New Roman" w:hAnsi="Times New Roman" w:cs="Times New Roman"/>
          <w:sz w:val="24"/>
          <w:szCs w:val="24"/>
          <w:lang w:val="sv-SE"/>
        </w:rPr>
        <w:t xml:space="preserve">, stickmygglarver och </w:t>
      </w:r>
      <w:proofErr w:type="spellStart"/>
      <w:r w:rsidR="00CB40C6" w:rsidRPr="00962F33">
        <w:rPr>
          <w:rFonts w:ascii="Times New Roman" w:hAnsi="Times New Roman" w:cs="Times New Roman"/>
          <w:sz w:val="24"/>
          <w:szCs w:val="24"/>
          <w:lang w:val="sv-SE"/>
        </w:rPr>
        <w:t>zooplankton</w:t>
      </w:r>
      <w:proofErr w:type="spellEnd"/>
      <w:r w:rsidR="00CB40C6" w:rsidRPr="00962F33">
        <w:rPr>
          <w:rFonts w:ascii="Times New Roman" w:hAnsi="Times New Roman" w:cs="Times New Roman"/>
          <w:sz w:val="24"/>
          <w:szCs w:val="24"/>
          <w:lang w:val="sv-SE"/>
        </w:rPr>
        <w:t xml:space="preserve"> som </w:t>
      </w:r>
      <w:proofErr w:type="spellStart"/>
      <w:r w:rsidR="00CB40C6" w:rsidRPr="00962F33">
        <w:rPr>
          <w:rFonts w:ascii="Times New Roman" w:hAnsi="Times New Roman" w:cs="Times New Roman"/>
          <w:sz w:val="24"/>
          <w:szCs w:val="24"/>
          <w:lang w:val="sv-SE"/>
        </w:rPr>
        <w:t>Daphnia</w:t>
      </w:r>
      <w:proofErr w:type="spellEnd"/>
      <w:proofErr w:type="gramStart"/>
      <w:r w:rsidR="00C81B25" w:rsidRPr="00962F33">
        <w:rPr>
          <w:rFonts w:ascii="Times New Roman" w:hAnsi="Times New Roman" w:cs="Times New Roman"/>
          <w:sz w:val="24"/>
          <w:szCs w:val="24"/>
          <w:lang w:val="sv-SE"/>
        </w:rPr>
        <w:t>.</w:t>
      </w:r>
      <w:r w:rsidR="00023342" w:rsidRPr="00962F33">
        <w:rPr>
          <w:rFonts w:ascii="Times New Roman" w:hAnsi="Times New Roman" w:cs="Times New Roman"/>
          <w:sz w:val="24"/>
          <w:szCs w:val="24"/>
          <w:lang w:val="sv-SE"/>
        </w:rPr>
        <w:t>.</w:t>
      </w:r>
      <w:proofErr w:type="gramEnd"/>
    </w:p>
    <w:p w:rsidR="00023342" w:rsidRPr="00962F33" w:rsidRDefault="00023342" w:rsidP="00FA1402">
      <w:pPr>
        <w:pStyle w:val="ListParagraph"/>
        <w:numPr>
          <w:ilvl w:val="0"/>
          <w:numId w:val="2"/>
        </w:numPr>
        <w:spacing w:line="240" w:lineRule="auto"/>
        <w:rPr>
          <w:rFonts w:ascii="Times New Roman" w:hAnsi="Times New Roman" w:cs="Times New Roman"/>
          <w:sz w:val="24"/>
          <w:szCs w:val="24"/>
          <w:lang w:val="sv-SE"/>
        </w:rPr>
      </w:pPr>
      <w:r w:rsidRPr="00962F33">
        <w:rPr>
          <w:rFonts w:ascii="Times New Roman" w:hAnsi="Times New Roman" w:cs="Times New Roman"/>
          <w:sz w:val="24"/>
          <w:szCs w:val="24"/>
          <w:lang w:val="sv-SE"/>
        </w:rPr>
        <w:t>Gränser för hobbyverksamhet</w:t>
      </w:r>
    </w:p>
    <w:p w:rsidR="00FA1402" w:rsidRPr="00962F33" w:rsidRDefault="00023342" w:rsidP="00FA1402">
      <w:pPr>
        <w:spacing w:line="240" w:lineRule="auto"/>
        <w:ind w:left="720"/>
        <w:rPr>
          <w:rFonts w:ascii="Times New Roman" w:hAnsi="Times New Roman" w:cs="Times New Roman"/>
          <w:sz w:val="24"/>
          <w:szCs w:val="24"/>
          <w:lang w:val="sv-SE"/>
        </w:rPr>
      </w:pPr>
      <w:r w:rsidRPr="00962F33">
        <w:rPr>
          <w:rFonts w:ascii="Times New Roman" w:hAnsi="Times New Roman" w:cs="Times New Roman"/>
          <w:sz w:val="24"/>
          <w:szCs w:val="24"/>
          <w:lang w:val="sv-SE"/>
        </w:rPr>
        <w:t xml:space="preserve">Det är olyckligt om utövandet av akvariehobbyn begränsas genom kvantitativa gränser, såsom antal fiskar, antal akvarier, antal liter och dylikt, eftersom förhållandena inom lika grenar av hobbyn är så olika. </w:t>
      </w:r>
      <w:r w:rsidR="00FA1402" w:rsidRPr="00962F33">
        <w:rPr>
          <w:rFonts w:ascii="Times New Roman" w:hAnsi="Times New Roman" w:cs="Times New Roman"/>
          <w:sz w:val="24"/>
          <w:szCs w:val="24"/>
          <w:lang w:val="sv-SE"/>
        </w:rPr>
        <w:t xml:space="preserve">Gränsen 6 akvarier för att verksamheten ska vara omfattande är på tok för låg. En engagerad </w:t>
      </w:r>
      <w:proofErr w:type="spellStart"/>
      <w:r w:rsidR="00FA1402" w:rsidRPr="00962F33">
        <w:rPr>
          <w:rFonts w:ascii="Times New Roman" w:hAnsi="Times New Roman" w:cs="Times New Roman"/>
          <w:sz w:val="24"/>
          <w:szCs w:val="24"/>
          <w:lang w:val="sv-SE"/>
        </w:rPr>
        <w:t>akvariehobbyist</w:t>
      </w:r>
      <w:proofErr w:type="spellEnd"/>
      <w:r w:rsidR="00FA1402" w:rsidRPr="00962F33">
        <w:rPr>
          <w:rFonts w:ascii="Times New Roman" w:hAnsi="Times New Roman" w:cs="Times New Roman"/>
          <w:sz w:val="24"/>
          <w:szCs w:val="24"/>
          <w:lang w:val="sv-SE"/>
        </w:rPr>
        <w:t xml:space="preserve"> kan lätt ha flera tiotals akvarier, särskilt när det handlar om små akvariefiskarter som hålls parvis, såsom t.ex. äggläggande tandkarpar.</w:t>
      </w:r>
    </w:p>
    <w:p w:rsidR="00023342" w:rsidRPr="00962F33" w:rsidRDefault="00023342" w:rsidP="00FA1402">
      <w:pPr>
        <w:spacing w:line="240" w:lineRule="auto"/>
        <w:ind w:left="720"/>
        <w:rPr>
          <w:rFonts w:ascii="Times New Roman" w:hAnsi="Times New Roman" w:cs="Times New Roman"/>
          <w:sz w:val="24"/>
          <w:szCs w:val="24"/>
          <w:lang w:val="sv-SE"/>
        </w:rPr>
      </w:pPr>
      <w:r w:rsidRPr="00962F33">
        <w:rPr>
          <w:rFonts w:ascii="Times New Roman" w:hAnsi="Times New Roman" w:cs="Times New Roman"/>
          <w:sz w:val="24"/>
          <w:szCs w:val="24"/>
          <w:lang w:val="sv-SE"/>
        </w:rPr>
        <w:t>Vi motsätter oss också begränsningar i akvaristernas rätt att privatimportera fiskar, växter och akvarieutrustning. Detta behövs för att trygga hobbyns mångfald på ett så litet marknadsområde som det nordiska, där affärerna inte kan tillgodose alla behov. Vildfångst av akvariefisk utgör i regel inte ett hot mot arten eller biotopen, utan ger lokabefolkningen en anledning att bevara dem samt en möjlighet till försörjning.</w:t>
      </w:r>
    </w:p>
    <w:p w:rsidR="00F2167D" w:rsidRPr="00962F33" w:rsidRDefault="00F2167D" w:rsidP="00FA1402">
      <w:pPr>
        <w:spacing w:line="240" w:lineRule="auto"/>
        <w:ind w:left="720"/>
        <w:rPr>
          <w:rFonts w:ascii="Times New Roman" w:hAnsi="Times New Roman" w:cs="Times New Roman"/>
          <w:sz w:val="24"/>
          <w:szCs w:val="24"/>
          <w:lang w:val="sv-SE"/>
        </w:rPr>
      </w:pPr>
      <w:r w:rsidRPr="00962F33">
        <w:rPr>
          <w:rFonts w:ascii="Times New Roman" w:hAnsi="Times New Roman" w:cs="Times New Roman"/>
          <w:sz w:val="24"/>
          <w:szCs w:val="24"/>
          <w:lang w:val="sv-SE"/>
        </w:rPr>
        <w:t>Möjligheterna för akvarieföreningarna att arrangera utställningar och auktioner ska inte begränsas.</w:t>
      </w:r>
    </w:p>
    <w:p w:rsidR="00023342" w:rsidRPr="00962F33" w:rsidRDefault="00FA1402" w:rsidP="00FA1402">
      <w:pPr>
        <w:pStyle w:val="ListParagraph"/>
        <w:numPr>
          <w:ilvl w:val="0"/>
          <w:numId w:val="2"/>
        </w:numPr>
        <w:spacing w:before="240" w:line="240" w:lineRule="auto"/>
        <w:rPr>
          <w:rFonts w:ascii="Times New Roman" w:hAnsi="Times New Roman" w:cs="Times New Roman"/>
          <w:sz w:val="24"/>
          <w:szCs w:val="24"/>
          <w:lang w:val="sv-SE"/>
        </w:rPr>
      </w:pPr>
      <w:r w:rsidRPr="00962F33">
        <w:rPr>
          <w:rFonts w:ascii="Times New Roman" w:hAnsi="Times New Roman" w:cs="Times New Roman"/>
          <w:sz w:val="24"/>
          <w:szCs w:val="24"/>
          <w:lang w:val="sv-SE"/>
        </w:rPr>
        <w:t>Daglig tillsyn</w:t>
      </w:r>
    </w:p>
    <w:p w:rsidR="00962F33" w:rsidRPr="00962F33" w:rsidRDefault="00962F33" w:rsidP="00962F33">
      <w:pPr>
        <w:pStyle w:val="ListParagraph"/>
        <w:spacing w:before="240" w:line="240" w:lineRule="auto"/>
        <w:rPr>
          <w:rFonts w:ascii="Times New Roman" w:hAnsi="Times New Roman" w:cs="Times New Roman"/>
          <w:sz w:val="24"/>
          <w:szCs w:val="24"/>
          <w:lang w:val="sv-SE"/>
        </w:rPr>
      </w:pPr>
    </w:p>
    <w:p w:rsidR="00023342" w:rsidRPr="00962F33" w:rsidRDefault="00C64B23" w:rsidP="00FA1402">
      <w:pPr>
        <w:pStyle w:val="ListParagraph"/>
        <w:spacing w:before="240" w:line="240" w:lineRule="auto"/>
        <w:rPr>
          <w:rFonts w:ascii="Times New Roman" w:hAnsi="Times New Roman" w:cs="Times New Roman"/>
          <w:sz w:val="24"/>
          <w:szCs w:val="24"/>
          <w:lang w:val="sv-SE"/>
        </w:rPr>
      </w:pPr>
      <w:r w:rsidRPr="00962F33">
        <w:rPr>
          <w:rFonts w:ascii="Times New Roman" w:hAnsi="Times New Roman" w:cs="Times New Roman"/>
          <w:sz w:val="24"/>
          <w:szCs w:val="24"/>
          <w:lang w:val="sv-SE"/>
        </w:rPr>
        <w:t xml:space="preserve">Daglig tillsyn är i regel onödig när det gäller akvariefiskar. </w:t>
      </w:r>
      <w:r w:rsidR="009F39D6" w:rsidRPr="00962F33">
        <w:rPr>
          <w:rFonts w:ascii="Times New Roman" w:hAnsi="Times New Roman" w:cs="Times New Roman"/>
          <w:sz w:val="24"/>
          <w:szCs w:val="24"/>
          <w:lang w:val="sv-SE"/>
        </w:rPr>
        <w:t>Tillsynsfrekvensen bör avpassas efter de enskilda fiskarnas behov (yngel flera gånger per dygn, för friska vuxna fiskar i ett välfungerande akvarium är tillfälliga avbrott på upp till två veckor inga problem).</w:t>
      </w:r>
    </w:p>
    <w:p w:rsidR="009011A0" w:rsidRPr="00962F33" w:rsidRDefault="009011A0" w:rsidP="00FA1402">
      <w:pPr>
        <w:pStyle w:val="ListParagraph"/>
        <w:spacing w:before="240" w:line="240" w:lineRule="auto"/>
        <w:rPr>
          <w:rFonts w:ascii="Times New Roman" w:hAnsi="Times New Roman" w:cs="Times New Roman"/>
          <w:sz w:val="24"/>
          <w:szCs w:val="24"/>
          <w:lang w:val="sv-SE"/>
        </w:rPr>
      </w:pPr>
    </w:p>
    <w:p w:rsidR="00FA1402" w:rsidRPr="00962F33" w:rsidRDefault="00B72B56" w:rsidP="00FA1402">
      <w:pPr>
        <w:pStyle w:val="ListParagraph"/>
        <w:numPr>
          <w:ilvl w:val="0"/>
          <w:numId w:val="2"/>
        </w:numPr>
        <w:spacing w:before="240" w:line="240" w:lineRule="auto"/>
        <w:rPr>
          <w:rFonts w:ascii="Times New Roman" w:hAnsi="Times New Roman" w:cs="Times New Roman"/>
          <w:sz w:val="24"/>
          <w:szCs w:val="24"/>
          <w:lang w:val="sv-SE"/>
        </w:rPr>
      </w:pPr>
      <w:r w:rsidRPr="00962F33">
        <w:rPr>
          <w:rFonts w:ascii="Times New Roman" w:hAnsi="Times New Roman" w:cs="Times New Roman"/>
          <w:sz w:val="24"/>
          <w:szCs w:val="24"/>
          <w:lang w:val="sv-SE"/>
        </w:rPr>
        <w:t>Veterinär (5 kap 4 §)</w:t>
      </w:r>
    </w:p>
    <w:p w:rsidR="00B72B56" w:rsidRPr="00962F33" w:rsidRDefault="00B72B56" w:rsidP="00FA1402">
      <w:pPr>
        <w:spacing w:before="240" w:line="240" w:lineRule="auto"/>
        <w:ind w:left="720"/>
        <w:rPr>
          <w:rFonts w:ascii="Times New Roman" w:hAnsi="Times New Roman" w:cs="Times New Roman"/>
          <w:sz w:val="24"/>
          <w:szCs w:val="24"/>
          <w:lang w:val="sv-SE"/>
        </w:rPr>
      </w:pPr>
      <w:r w:rsidRPr="00962F33">
        <w:rPr>
          <w:rFonts w:ascii="Times New Roman" w:hAnsi="Times New Roman" w:cs="Times New Roman"/>
          <w:sz w:val="24"/>
          <w:szCs w:val="24"/>
          <w:lang w:val="sv-SE"/>
        </w:rPr>
        <w:t>Kravet är oskäligt när det gäller akvariefiskar.</w:t>
      </w:r>
    </w:p>
    <w:p w:rsidR="00506A5C" w:rsidRPr="00962F33" w:rsidRDefault="00A32D63" w:rsidP="00962F33">
      <w:pPr>
        <w:pStyle w:val="ListParagraph"/>
        <w:numPr>
          <w:ilvl w:val="0"/>
          <w:numId w:val="2"/>
        </w:numPr>
        <w:spacing w:before="240" w:line="240" w:lineRule="auto"/>
        <w:rPr>
          <w:rFonts w:ascii="Times New Roman" w:hAnsi="Times New Roman" w:cs="Times New Roman"/>
          <w:sz w:val="24"/>
          <w:szCs w:val="24"/>
          <w:lang w:val="sv-SE"/>
        </w:rPr>
      </w:pPr>
      <w:r w:rsidRPr="00962F33">
        <w:rPr>
          <w:rFonts w:ascii="Times New Roman" w:hAnsi="Times New Roman" w:cs="Times New Roman"/>
          <w:sz w:val="24"/>
          <w:szCs w:val="24"/>
          <w:lang w:val="sv-SE"/>
        </w:rPr>
        <w:t>Terminologi</w:t>
      </w:r>
    </w:p>
    <w:p w:rsidR="00962F33" w:rsidRPr="00962F33" w:rsidRDefault="00962F33" w:rsidP="00962F33">
      <w:pPr>
        <w:pStyle w:val="ListParagraph"/>
        <w:spacing w:before="240" w:line="240" w:lineRule="auto"/>
        <w:rPr>
          <w:rFonts w:ascii="Times New Roman" w:hAnsi="Times New Roman" w:cs="Times New Roman"/>
          <w:sz w:val="24"/>
          <w:szCs w:val="24"/>
          <w:lang w:val="sv-SE"/>
        </w:rPr>
      </w:pPr>
    </w:p>
    <w:p w:rsidR="00506A5C" w:rsidRDefault="00A32D63" w:rsidP="00962F33">
      <w:pPr>
        <w:pStyle w:val="ListParagraph"/>
        <w:spacing w:before="240" w:line="240" w:lineRule="auto"/>
        <w:rPr>
          <w:rFonts w:ascii="Times New Roman" w:hAnsi="Times New Roman" w:cs="Times New Roman"/>
          <w:sz w:val="24"/>
          <w:szCs w:val="24"/>
          <w:lang w:val="sv-SE"/>
        </w:rPr>
      </w:pPr>
      <w:r w:rsidRPr="00962F33">
        <w:rPr>
          <w:rFonts w:ascii="Times New Roman" w:hAnsi="Times New Roman" w:cs="Times New Roman"/>
          <w:sz w:val="24"/>
          <w:szCs w:val="24"/>
          <w:lang w:val="sv-SE"/>
        </w:rPr>
        <w:t xml:space="preserve">I förslaget (t.ex. 3 kap 14 §) används begreppen ”medför lidande” och ”kan medföra lidande” om varandra. Vi rekommenderar att bara ”medför lidande” används genomgående. Det finns ingen anledning att förbjuda verksamheter som </w:t>
      </w:r>
      <w:r w:rsidR="00A777B7" w:rsidRPr="00962F33">
        <w:rPr>
          <w:rFonts w:ascii="Times New Roman" w:hAnsi="Times New Roman" w:cs="Times New Roman"/>
          <w:sz w:val="24"/>
          <w:szCs w:val="24"/>
          <w:lang w:val="sv-SE"/>
        </w:rPr>
        <w:t xml:space="preserve">sannolikt </w:t>
      </w:r>
      <w:r w:rsidRPr="00962F33">
        <w:rPr>
          <w:rFonts w:ascii="Times New Roman" w:hAnsi="Times New Roman" w:cs="Times New Roman"/>
          <w:sz w:val="24"/>
          <w:szCs w:val="24"/>
          <w:lang w:val="sv-SE"/>
        </w:rPr>
        <w:t xml:space="preserve">inte medför lidande, bara för att de i teorin kan göra det. Därtill är ”medför lidande” mycket klarare att tillämpa i praktiken på ett objektivt mätbart sätt, medan ”kan medföra lidande” lämnar mycket utrymme för godtycke i tillämpningen. </w:t>
      </w:r>
    </w:p>
    <w:p w:rsidR="000264CB" w:rsidRDefault="000264CB" w:rsidP="00962F33">
      <w:pPr>
        <w:pStyle w:val="ListParagraph"/>
        <w:spacing w:before="240" w:line="240" w:lineRule="auto"/>
        <w:rPr>
          <w:rFonts w:ascii="Times New Roman" w:hAnsi="Times New Roman" w:cs="Times New Roman"/>
          <w:sz w:val="24"/>
          <w:szCs w:val="24"/>
          <w:lang w:val="sv-SE"/>
        </w:rPr>
      </w:pPr>
    </w:p>
    <w:p w:rsidR="000264CB" w:rsidRDefault="000264CB" w:rsidP="00962F33">
      <w:pPr>
        <w:pStyle w:val="ListParagraph"/>
        <w:spacing w:before="240" w:line="240" w:lineRule="auto"/>
        <w:rPr>
          <w:rFonts w:ascii="Times New Roman" w:hAnsi="Times New Roman" w:cs="Times New Roman"/>
          <w:sz w:val="24"/>
          <w:szCs w:val="24"/>
          <w:lang w:val="sv-SE"/>
        </w:rPr>
      </w:pPr>
    </w:p>
    <w:p w:rsidR="000264CB" w:rsidRDefault="000264CB" w:rsidP="00962F33">
      <w:pPr>
        <w:pStyle w:val="ListParagraph"/>
        <w:spacing w:before="240" w:line="240" w:lineRule="auto"/>
        <w:rPr>
          <w:rFonts w:ascii="Times New Roman" w:hAnsi="Times New Roman" w:cs="Times New Roman"/>
          <w:sz w:val="24"/>
          <w:szCs w:val="24"/>
          <w:lang w:val="sv-SE"/>
        </w:rPr>
      </w:pPr>
      <w:r w:rsidRPr="000264CB">
        <w:rPr>
          <w:rFonts w:ascii="Times New Roman" w:hAnsi="Times New Roman" w:cs="Times New Roman"/>
          <w:b/>
          <w:sz w:val="24"/>
          <w:szCs w:val="24"/>
          <w:lang w:val="sv-SE"/>
        </w:rPr>
        <w:t xml:space="preserve">Nordiska </w:t>
      </w:r>
      <w:proofErr w:type="spellStart"/>
      <w:r w:rsidRPr="000264CB">
        <w:rPr>
          <w:rFonts w:ascii="Times New Roman" w:hAnsi="Times New Roman" w:cs="Times New Roman"/>
          <w:b/>
          <w:sz w:val="24"/>
          <w:szCs w:val="24"/>
          <w:lang w:val="sv-SE"/>
        </w:rPr>
        <w:t>Ciklidsällskapet</w:t>
      </w:r>
      <w:proofErr w:type="spellEnd"/>
      <w:r>
        <w:rPr>
          <w:rFonts w:ascii="Times New Roman" w:hAnsi="Times New Roman" w:cs="Times New Roman"/>
          <w:sz w:val="24"/>
          <w:szCs w:val="24"/>
          <w:lang w:val="sv-SE"/>
        </w:rPr>
        <w:tab/>
      </w:r>
      <w:r>
        <w:rPr>
          <w:rFonts w:ascii="Times New Roman" w:hAnsi="Times New Roman" w:cs="Times New Roman"/>
          <w:sz w:val="24"/>
          <w:szCs w:val="24"/>
          <w:lang w:val="sv-SE"/>
        </w:rPr>
        <w:tab/>
        <w:t>Ola Svensson</w:t>
      </w:r>
    </w:p>
    <w:p w:rsidR="000264CB" w:rsidRDefault="000264CB" w:rsidP="00962F33">
      <w:pPr>
        <w:pStyle w:val="ListParagraph"/>
        <w:spacing w:before="240" w:line="240" w:lineRule="auto"/>
        <w:rPr>
          <w:rFonts w:ascii="Times New Roman" w:hAnsi="Times New Roman" w:cs="Times New Roman"/>
          <w:sz w:val="24"/>
          <w:szCs w:val="24"/>
          <w:lang w:val="sv-SE"/>
        </w:rPr>
      </w:pPr>
      <w:r>
        <w:rPr>
          <w:rFonts w:ascii="Times New Roman" w:hAnsi="Times New Roman" w:cs="Times New Roman"/>
          <w:sz w:val="24"/>
          <w:szCs w:val="24"/>
          <w:lang w:val="sv-SE"/>
        </w:rPr>
        <w:tab/>
      </w:r>
      <w:r>
        <w:rPr>
          <w:rFonts w:ascii="Times New Roman" w:hAnsi="Times New Roman" w:cs="Times New Roman"/>
          <w:sz w:val="24"/>
          <w:szCs w:val="24"/>
          <w:lang w:val="sv-SE"/>
        </w:rPr>
        <w:tab/>
      </w:r>
      <w:r>
        <w:rPr>
          <w:rFonts w:ascii="Times New Roman" w:hAnsi="Times New Roman" w:cs="Times New Roman"/>
          <w:sz w:val="24"/>
          <w:szCs w:val="24"/>
          <w:lang w:val="sv-SE"/>
        </w:rPr>
        <w:tab/>
      </w:r>
      <w:r>
        <w:rPr>
          <w:rFonts w:ascii="Times New Roman" w:hAnsi="Times New Roman" w:cs="Times New Roman"/>
          <w:sz w:val="24"/>
          <w:szCs w:val="24"/>
          <w:lang w:val="sv-SE"/>
        </w:rPr>
        <w:tab/>
        <w:t>Institutionen för Biologi och Miljövetenskap</w:t>
      </w:r>
    </w:p>
    <w:p w:rsidR="000264CB" w:rsidRDefault="000264CB" w:rsidP="00962F33">
      <w:pPr>
        <w:pStyle w:val="ListParagraph"/>
        <w:spacing w:before="240" w:line="240" w:lineRule="auto"/>
        <w:rPr>
          <w:rFonts w:ascii="Times New Roman" w:hAnsi="Times New Roman" w:cs="Times New Roman"/>
          <w:sz w:val="24"/>
          <w:szCs w:val="24"/>
          <w:lang w:val="sv-SE"/>
        </w:rPr>
      </w:pPr>
      <w:r>
        <w:rPr>
          <w:rFonts w:ascii="Times New Roman" w:hAnsi="Times New Roman" w:cs="Times New Roman"/>
          <w:sz w:val="24"/>
          <w:szCs w:val="24"/>
          <w:lang w:val="sv-SE"/>
        </w:rPr>
        <w:t xml:space="preserve">Joakim </w:t>
      </w:r>
      <w:proofErr w:type="spellStart"/>
      <w:r>
        <w:rPr>
          <w:rFonts w:ascii="Times New Roman" w:hAnsi="Times New Roman" w:cs="Times New Roman"/>
          <w:sz w:val="24"/>
          <w:szCs w:val="24"/>
          <w:lang w:val="sv-SE"/>
        </w:rPr>
        <w:t>Sternborn</w:t>
      </w:r>
      <w:proofErr w:type="spellEnd"/>
      <w:r>
        <w:rPr>
          <w:rFonts w:ascii="Times New Roman" w:hAnsi="Times New Roman" w:cs="Times New Roman"/>
          <w:sz w:val="24"/>
          <w:szCs w:val="24"/>
          <w:lang w:val="sv-SE"/>
        </w:rPr>
        <w:tab/>
      </w:r>
      <w:r>
        <w:rPr>
          <w:rFonts w:ascii="Times New Roman" w:hAnsi="Times New Roman" w:cs="Times New Roman"/>
          <w:sz w:val="24"/>
          <w:szCs w:val="24"/>
          <w:lang w:val="sv-SE"/>
        </w:rPr>
        <w:tab/>
      </w:r>
      <w:r>
        <w:rPr>
          <w:rFonts w:ascii="Times New Roman" w:hAnsi="Times New Roman" w:cs="Times New Roman"/>
          <w:sz w:val="24"/>
          <w:szCs w:val="24"/>
          <w:lang w:val="sv-SE"/>
        </w:rPr>
        <w:tab/>
        <w:t>Göteborgs universitet</w:t>
      </w:r>
    </w:p>
    <w:p w:rsidR="000264CB" w:rsidRPr="00962F33" w:rsidRDefault="000264CB" w:rsidP="00962F33">
      <w:pPr>
        <w:pStyle w:val="ListParagraph"/>
        <w:spacing w:before="240" w:line="240" w:lineRule="auto"/>
        <w:rPr>
          <w:rFonts w:ascii="Times New Roman" w:hAnsi="Times New Roman" w:cs="Times New Roman"/>
          <w:sz w:val="24"/>
          <w:szCs w:val="24"/>
          <w:lang w:val="sv-SE"/>
        </w:rPr>
      </w:pPr>
      <w:r>
        <w:rPr>
          <w:rFonts w:ascii="Times New Roman" w:hAnsi="Times New Roman" w:cs="Times New Roman"/>
          <w:sz w:val="24"/>
          <w:szCs w:val="24"/>
          <w:lang w:val="sv-SE"/>
        </w:rPr>
        <w:t>ordförande</w:t>
      </w:r>
    </w:p>
    <w:p w:rsidR="00506A5C" w:rsidRPr="00962F33" w:rsidRDefault="00506A5C" w:rsidP="00962F33">
      <w:pPr>
        <w:pStyle w:val="ListParagraph"/>
        <w:spacing w:before="240" w:line="240" w:lineRule="auto"/>
        <w:rPr>
          <w:rFonts w:ascii="Times New Roman" w:hAnsi="Times New Roman" w:cs="Times New Roman"/>
          <w:sz w:val="24"/>
          <w:szCs w:val="24"/>
          <w:lang w:val="sv-SE"/>
        </w:rPr>
      </w:pPr>
    </w:p>
    <w:p w:rsidR="00B72B56" w:rsidRPr="00962F33" w:rsidRDefault="00B72B56" w:rsidP="00FA1402">
      <w:pPr>
        <w:spacing w:before="240" w:line="240" w:lineRule="auto"/>
        <w:rPr>
          <w:rFonts w:ascii="Times New Roman" w:hAnsi="Times New Roman" w:cs="Times New Roman"/>
          <w:sz w:val="24"/>
          <w:szCs w:val="24"/>
          <w:lang w:val="sv-SE"/>
        </w:rPr>
      </w:pPr>
      <w:bookmarkStart w:id="0" w:name="_GoBack"/>
      <w:bookmarkEnd w:id="0"/>
    </w:p>
    <w:sectPr w:rsidR="00B72B56" w:rsidRPr="00962F33" w:rsidSect="00E14335">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erling Roman">
    <w:altName w:val="Berling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030D26"/>
    <w:multiLevelType w:val="hybridMultilevel"/>
    <w:tmpl w:val="195094FC"/>
    <w:lvl w:ilvl="0" w:tplc="040B000F">
      <w:start w:val="1"/>
      <w:numFmt w:val="decimal"/>
      <w:lvlText w:val="%1."/>
      <w:lvlJc w:val="left"/>
      <w:pPr>
        <w:ind w:left="720" w:hanging="360"/>
      </w:pPr>
      <w:rPr>
        <w:rFonts w:hint="default"/>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nsid w:val="1FDB41B2"/>
    <w:multiLevelType w:val="hybridMultilevel"/>
    <w:tmpl w:val="F07669BC"/>
    <w:lvl w:ilvl="0" w:tplc="6C00AD40">
      <w:numFmt w:val="bullet"/>
      <w:lvlText w:val="-"/>
      <w:lvlJc w:val="left"/>
      <w:pPr>
        <w:ind w:left="720" w:hanging="360"/>
      </w:pPr>
      <w:rPr>
        <w:rFonts w:ascii="Calibri" w:eastAsiaTheme="minorHAnsi" w:hAnsi="Calibri" w:cs="Calibri" w:hint="default"/>
        <w:sz w:val="19"/>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4"/>
  <w:proofState w:spelling="clean" w:grammar="clean"/>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734"/>
    <w:rsid w:val="00023342"/>
    <w:rsid w:val="000264CB"/>
    <w:rsid w:val="0025721A"/>
    <w:rsid w:val="00261D3F"/>
    <w:rsid w:val="002667BA"/>
    <w:rsid w:val="003D47C4"/>
    <w:rsid w:val="0048661E"/>
    <w:rsid w:val="00506A5C"/>
    <w:rsid w:val="00571DDF"/>
    <w:rsid w:val="009011A0"/>
    <w:rsid w:val="00962F33"/>
    <w:rsid w:val="009B186E"/>
    <w:rsid w:val="009F39D6"/>
    <w:rsid w:val="00A32D63"/>
    <w:rsid w:val="00A74734"/>
    <w:rsid w:val="00A777B7"/>
    <w:rsid w:val="00A916DE"/>
    <w:rsid w:val="00B72B56"/>
    <w:rsid w:val="00BC40A3"/>
    <w:rsid w:val="00C64B23"/>
    <w:rsid w:val="00C81B25"/>
    <w:rsid w:val="00CB40C6"/>
    <w:rsid w:val="00DA7338"/>
    <w:rsid w:val="00E14335"/>
    <w:rsid w:val="00E5071F"/>
    <w:rsid w:val="00E60B39"/>
    <w:rsid w:val="00E931D7"/>
    <w:rsid w:val="00F2167D"/>
    <w:rsid w:val="00FA140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i-FI" w:eastAsia="fi-F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74734"/>
    <w:pPr>
      <w:autoSpaceDE w:val="0"/>
      <w:autoSpaceDN w:val="0"/>
      <w:adjustRightInd w:val="0"/>
      <w:spacing w:after="0" w:line="240" w:lineRule="auto"/>
    </w:pPr>
    <w:rPr>
      <w:rFonts w:ascii="Berling Roman" w:hAnsi="Berling Roman" w:cs="Berling Roman"/>
      <w:color w:val="000000"/>
      <w:sz w:val="24"/>
      <w:szCs w:val="24"/>
    </w:rPr>
  </w:style>
  <w:style w:type="paragraph" w:customStyle="1" w:styleId="CM11">
    <w:name w:val="CM11"/>
    <w:basedOn w:val="Default"/>
    <w:next w:val="Default"/>
    <w:uiPriority w:val="99"/>
    <w:rsid w:val="00A74734"/>
    <w:rPr>
      <w:rFonts w:cstheme="minorBidi"/>
      <w:color w:val="auto"/>
    </w:rPr>
  </w:style>
  <w:style w:type="paragraph" w:customStyle="1" w:styleId="CM17">
    <w:name w:val="CM17"/>
    <w:basedOn w:val="Default"/>
    <w:next w:val="Default"/>
    <w:uiPriority w:val="99"/>
    <w:rsid w:val="00A74734"/>
    <w:rPr>
      <w:rFonts w:cstheme="minorBidi"/>
      <w:color w:val="auto"/>
    </w:rPr>
  </w:style>
  <w:style w:type="paragraph" w:styleId="ListParagraph">
    <w:name w:val="List Paragraph"/>
    <w:basedOn w:val="Normal"/>
    <w:uiPriority w:val="34"/>
    <w:qFormat/>
    <w:rsid w:val="00DA7338"/>
    <w:pPr>
      <w:ind w:left="720"/>
      <w:contextualSpacing/>
    </w:pPr>
  </w:style>
  <w:style w:type="paragraph" w:styleId="BalloonText">
    <w:name w:val="Balloon Text"/>
    <w:basedOn w:val="Normal"/>
    <w:link w:val="BalloonTextChar"/>
    <w:uiPriority w:val="99"/>
    <w:semiHidden/>
    <w:unhideWhenUsed/>
    <w:rsid w:val="00A32D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2D63"/>
    <w:rPr>
      <w:rFonts w:ascii="Tahoma" w:hAnsi="Tahoma" w:cs="Tahoma"/>
      <w:sz w:val="16"/>
      <w:szCs w:val="16"/>
    </w:rPr>
  </w:style>
  <w:style w:type="character" w:styleId="CommentReference">
    <w:name w:val="annotation reference"/>
    <w:basedOn w:val="DefaultParagraphFont"/>
    <w:uiPriority w:val="99"/>
    <w:semiHidden/>
    <w:unhideWhenUsed/>
    <w:rsid w:val="00CB40C6"/>
    <w:rPr>
      <w:sz w:val="16"/>
      <w:szCs w:val="16"/>
    </w:rPr>
  </w:style>
  <w:style w:type="paragraph" w:styleId="CommentText">
    <w:name w:val="annotation text"/>
    <w:basedOn w:val="Normal"/>
    <w:link w:val="CommentTextChar"/>
    <w:uiPriority w:val="99"/>
    <w:semiHidden/>
    <w:unhideWhenUsed/>
    <w:rsid w:val="00CB40C6"/>
    <w:pPr>
      <w:spacing w:line="240" w:lineRule="auto"/>
    </w:pPr>
    <w:rPr>
      <w:sz w:val="20"/>
      <w:szCs w:val="20"/>
    </w:rPr>
  </w:style>
  <w:style w:type="character" w:customStyle="1" w:styleId="CommentTextChar">
    <w:name w:val="Comment Text Char"/>
    <w:basedOn w:val="DefaultParagraphFont"/>
    <w:link w:val="CommentText"/>
    <w:uiPriority w:val="99"/>
    <w:semiHidden/>
    <w:rsid w:val="00CB40C6"/>
    <w:rPr>
      <w:sz w:val="20"/>
      <w:szCs w:val="20"/>
    </w:rPr>
  </w:style>
  <w:style w:type="paragraph" w:styleId="CommentSubject">
    <w:name w:val="annotation subject"/>
    <w:basedOn w:val="CommentText"/>
    <w:next w:val="CommentText"/>
    <w:link w:val="CommentSubjectChar"/>
    <w:uiPriority w:val="99"/>
    <w:semiHidden/>
    <w:unhideWhenUsed/>
    <w:rsid w:val="00CB40C6"/>
    <w:rPr>
      <w:b/>
      <w:bCs/>
    </w:rPr>
  </w:style>
  <w:style w:type="character" w:customStyle="1" w:styleId="CommentSubjectChar">
    <w:name w:val="Comment Subject Char"/>
    <w:basedOn w:val="CommentTextChar"/>
    <w:link w:val="CommentSubject"/>
    <w:uiPriority w:val="99"/>
    <w:semiHidden/>
    <w:rsid w:val="00CB40C6"/>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i-FI" w:eastAsia="fi-F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74734"/>
    <w:pPr>
      <w:autoSpaceDE w:val="0"/>
      <w:autoSpaceDN w:val="0"/>
      <w:adjustRightInd w:val="0"/>
      <w:spacing w:after="0" w:line="240" w:lineRule="auto"/>
    </w:pPr>
    <w:rPr>
      <w:rFonts w:ascii="Berling Roman" w:hAnsi="Berling Roman" w:cs="Berling Roman"/>
      <w:color w:val="000000"/>
      <w:sz w:val="24"/>
      <w:szCs w:val="24"/>
    </w:rPr>
  </w:style>
  <w:style w:type="paragraph" w:customStyle="1" w:styleId="CM11">
    <w:name w:val="CM11"/>
    <w:basedOn w:val="Default"/>
    <w:next w:val="Default"/>
    <w:uiPriority w:val="99"/>
    <w:rsid w:val="00A74734"/>
    <w:rPr>
      <w:rFonts w:cstheme="minorBidi"/>
      <w:color w:val="auto"/>
    </w:rPr>
  </w:style>
  <w:style w:type="paragraph" w:customStyle="1" w:styleId="CM17">
    <w:name w:val="CM17"/>
    <w:basedOn w:val="Default"/>
    <w:next w:val="Default"/>
    <w:uiPriority w:val="99"/>
    <w:rsid w:val="00A74734"/>
    <w:rPr>
      <w:rFonts w:cstheme="minorBidi"/>
      <w:color w:val="auto"/>
    </w:rPr>
  </w:style>
  <w:style w:type="paragraph" w:styleId="ListParagraph">
    <w:name w:val="List Paragraph"/>
    <w:basedOn w:val="Normal"/>
    <w:uiPriority w:val="34"/>
    <w:qFormat/>
    <w:rsid w:val="00DA7338"/>
    <w:pPr>
      <w:ind w:left="720"/>
      <w:contextualSpacing/>
    </w:pPr>
  </w:style>
  <w:style w:type="paragraph" w:styleId="BalloonText">
    <w:name w:val="Balloon Text"/>
    <w:basedOn w:val="Normal"/>
    <w:link w:val="BalloonTextChar"/>
    <w:uiPriority w:val="99"/>
    <w:semiHidden/>
    <w:unhideWhenUsed/>
    <w:rsid w:val="00A32D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2D63"/>
    <w:rPr>
      <w:rFonts w:ascii="Tahoma" w:hAnsi="Tahoma" w:cs="Tahoma"/>
      <w:sz w:val="16"/>
      <w:szCs w:val="16"/>
    </w:rPr>
  </w:style>
  <w:style w:type="character" w:styleId="CommentReference">
    <w:name w:val="annotation reference"/>
    <w:basedOn w:val="DefaultParagraphFont"/>
    <w:uiPriority w:val="99"/>
    <w:semiHidden/>
    <w:unhideWhenUsed/>
    <w:rsid w:val="00CB40C6"/>
    <w:rPr>
      <w:sz w:val="16"/>
      <w:szCs w:val="16"/>
    </w:rPr>
  </w:style>
  <w:style w:type="paragraph" w:styleId="CommentText">
    <w:name w:val="annotation text"/>
    <w:basedOn w:val="Normal"/>
    <w:link w:val="CommentTextChar"/>
    <w:uiPriority w:val="99"/>
    <w:semiHidden/>
    <w:unhideWhenUsed/>
    <w:rsid w:val="00CB40C6"/>
    <w:pPr>
      <w:spacing w:line="240" w:lineRule="auto"/>
    </w:pPr>
    <w:rPr>
      <w:sz w:val="20"/>
      <w:szCs w:val="20"/>
    </w:rPr>
  </w:style>
  <w:style w:type="character" w:customStyle="1" w:styleId="CommentTextChar">
    <w:name w:val="Comment Text Char"/>
    <w:basedOn w:val="DefaultParagraphFont"/>
    <w:link w:val="CommentText"/>
    <w:uiPriority w:val="99"/>
    <w:semiHidden/>
    <w:rsid w:val="00CB40C6"/>
    <w:rPr>
      <w:sz w:val="20"/>
      <w:szCs w:val="20"/>
    </w:rPr>
  </w:style>
  <w:style w:type="paragraph" w:styleId="CommentSubject">
    <w:name w:val="annotation subject"/>
    <w:basedOn w:val="CommentText"/>
    <w:next w:val="CommentText"/>
    <w:link w:val="CommentSubjectChar"/>
    <w:uiPriority w:val="99"/>
    <w:semiHidden/>
    <w:unhideWhenUsed/>
    <w:rsid w:val="00CB40C6"/>
    <w:rPr>
      <w:b/>
      <w:bCs/>
    </w:rPr>
  </w:style>
  <w:style w:type="character" w:customStyle="1" w:styleId="CommentSubjectChar">
    <w:name w:val="Comment Subject Char"/>
    <w:basedOn w:val="CommentTextChar"/>
    <w:link w:val="CommentSubject"/>
    <w:uiPriority w:val="99"/>
    <w:semiHidden/>
    <w:rsid w:val="00CB40C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474</Words>
  <Characters>3846</Characters>
  <Application>Microsoft Office Word</Application>
  <DocSecurity>0</DocSecurity>
  <Lines>32</Lines>
  <Paragraphs>8</Paragraphs>
  <ScaleCrop>false</ScaleCrop>
  <HeadingPairs>
    <vt:vector size="6" baseType="variant">
      <vt:variant>
        <vt:lpstr>Rubrik</vt:lpstr>
      </vt:variant>
      <vt:variant>
        <vt:i4>1</vt:i4>
      </vt:variant>
      <vt:variant>
        <vt:lpstr>Title</vt:lpstr>
      </vt:variant>
      <vt:variant>
        <vt:i4>1</vt:i4>
      </vt:variant>
      <vt:variant>
        <vt:lpstr>Otsikko</vt:lpstr>
      </vt:variant>
      <vt:variant>
        <vt:i4>1</vt:i4>
      </vt:variant>
    </vt:vector>
  </HeadingPairs>
  <TitlesOfParts>
    <vt:vector size="3" baseType="lpstr">
      <vt:lpstr/>
      <vt:lpstr/>
      <vt:lpstr/>
    </vt:vector>
  </TitlesOfParts>
  <Company>Aktia</Company>
  <LinksUpToDate>false</LinksUpToDate>
  <CharactersWithSpaces>4312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Mikael</dc:creator>
  <cp:lastModifiedBy>Westerlund Mikael</cp:lastModifiedBy>
  <cp:revision>5</cp:revision>
  <cp:lastPrinted>2012-06-07T15:30:00Z</cp:lastPrinted>
  <dcterms:created xsi:type="dcterms:W3CDTF">2012-06-07T14:01:00Z</dcterms:created>
  <dcterms:modified xsi:type="dcterms:W3CDTF">2012-06-08T09:54:00Z</dcterms:modified>
</cp:coreProperties>
</file>